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0" w:rsidRPr="00A856C5" w:rsidRDefault="00117A6B">
      <w:pPr>
        <w:pStyle w:val="Heading"/>
        <w:rPr>
          <w:rFonts w:ascii="Helvetica" w:hAnsi="Helvetica"/>
          <w:sz w:val="32"/>
        </w:rPr>
      </w:pPr>
      <w:r w:rsidRPr="00A856C5">
        <w:rPr>
          <w:rFonts w:ascii="Helvetica" w:hAnsi="Helvetica"/>
          <w:sz w:val="32"/>
        </w:rPr>
        <w:t>Strategy guide</w:t>
      </w:r>
      <w:r w:rsidR="00A856C5" w:rsidRPr="00A856C5">
        <w:rPr>
          <w:rFonts w:ascii="Helvetica" w:hAnsi="Helvetica"/>
          <w:sz w:val="32"/>
        </w:rPr>
        <w:t xml:space="preserve">: </w:t>
      </w:r>
      <w:r w:rsidR="00A856C5" w:rsidRPr="00A856C5">
        <w:rPr>
          <w:rFonts w:ascii="Helvetica" w:hAnsi="Helvetica"/>
          <w:i/>
          <w:sz w:val="32"/>
        </w:rPr>
        <w:t>Math/Science Problem Solving</w:t>
      </w:r>
      <w:r w:rsidRPr="00A856C5">
        <w:rPr>
          <w:rFonts w:ascii="Helvetica" w:hAnsi="Helvetica"/>
          <w:sz w:val="32"/>
        </w:rPr>
        <w:t xml:space="preserve"> </w:t>
      </w:r>
      <w:bookmarkStart w:id="0" w:name="_GoBack"/>
      <w:bookmarkEnd w:id="0"/>
    </w:p>
    <w:tbl>
      <w:tblPr>
        <w:tblW w:w="93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CC27A0" w:rsidRPr="00A856C5" w:rsidTr="00A856C5">
        <w:trPr>
          <w:trHeight w:val="465"/>
          <w:tblHeader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117A6B">
            <w:pPr>
              <w:pStyle w:val="TableStyle1"/>
              <w:rPr>
                <w:rFonts w:ascii="Helvetica" w:hAnsi="Helvetica"/>
                <w:sz w:val="18"/>
              </w:rPr>
            </w:pPr>
            <w:r w:rsidRPr="00A856C5">
              <w:rPr>
                <w:rFonts w:ascii="Helvetica" w:eastAsia="Arial Unicode MS" w:hAnsi="Helvetica" w:cs="Arial Unicode MS"/>
                <w:sz w:val="18"/>
              </w:rPr>
              <w:t>Technique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117A6B">
            <w:pPr>
              <w:pStyle w:val="TableStyle1"/>
              <w:rPr>
                <w:rFonts w:ascii="Helvetica" w:hAnsi="Helvetica"/>
                <w:sz w:val="18"/>
              </w:rPr>
            </w:pPr>
            <w:r w:rsidRPr="00A856C5">
              <w:rPr>
                <w:rFonts w:ascii="Helvetica" w:eastAsia="Arial Unicode MS" w:hAnsi="Helvetica" w:cs="Arial Unicode MS"/>
                <w:sz w:val="18"/>
              </w:rPr>
              <w:t>Basic idea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117A6B">
            <w:pPr>
              <w:pStyle w:val="TableStyle1"/>
              <w:rPr>
                <w:rFonts w:ascii="Helvetica" w:hAnsi="Helvetica"/>
                <w:sz w:val="18"/>
              </w:rPr>
            </w:pPr>
            <w:r w:rsidRPr="00A856C5">
              <w:rPr>
                <w:rFonts w:ascii="Helvetica" w:eastAsia="Arial Unicode MS" w:hAnsi="Helvetica" w:cs="Arial Unicode MS"/>
                <w:sz w:val="18"/>
              </w:rPr>
              <w:t>When to try it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117A6B">
            <w:pPr>
              <w:pStyle w:val="TableStyle1"/>
              <w:rPr>
                <w:rFonts w:ascii="Helvetica" w:hAnsi="Helvetica"/>
                <w:sz w:val="18"/>
              </w:rPr>
            </w:pPr>
            <w:r w:rsidRPr="00A856C5">
              <w:rPr>
                <w:rFonts w:ascii="Helvetica" w:eastAsia="Arial Unicode MS" w:hAnsi="Helvetica" w:cs="Arial Unicode MS"/>
                <w:sz w:val="18"/>
              </w:rPr>
              <w:t>Reason for using it</w:t>
            </w:r>
          </w:p>
        </w:tc>
      </w:tr>
      <w:tr w:rsidR="00CC27A0" w:rsidRPr="00A856C5" w:rsidTr="00A856C5">
        <w:tblPrEx>
          <w:shd w:val="clear" w:color="auto" w:fill="auto"/>
        </w:tblPrEx>
        <w:trPr>
          <w:trHeight w:val="2138"/>
        </w:trPr>
        <w:tc>
          <w:tcPr>
            <w:tcW w:w="2335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Draw a diagram</w:t>
            </w:r>
          </w:p>
        </w:tc>
        <w:tc>
          <w:tcPr>
            <w:tcW w:w="2335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</w:tr>
      <w:tr w:rsidR="00CC27A0" w:rsidRPr="00A856C5" w:rsidTr="00A856C5">
        <w:tblPrEx>
          <w:shd w:val="clear" w:color="auto" w:fill="auto"/>
        </w:tblPrEx>
        <w:trPr>
          <w:trHeight w:val="2138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Identify key variables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</w:tr>
      <w:tr w:rsidR="00CC27A0" w:rsidRPr="00A856C5" w:rsidTr="00A856C5">
        <w:tblPrEx>
          <w:shd w:val="clear" w:color="auto" w:fill="auto"/>
        </w:tblPrEx>
        <w:trPr>
          <w:trHeight w:val="2138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Work backwards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</w:tr>
      <w:tr w:rsidR="00CC27A0" w:rsidRPr="00A856C5" w:rsidTr="00A856C5">
        <w:tblPrEx>
          <w:shd w:val="clear" w:color="auto" w:fill="auto"/>
        </w:tblPrEx>
        <w:trPr>
          <w:trHeight w:val="2138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Find the trick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 w:rsidP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 xml:space="preserve">Identify what makes the question hard, how it is different from previous questions, </w:t>
            </w:r>
            <w:r>
              <w:rPr>
                <w:rFonts w:ascii="Helvetica" w:hAnsi="Helvetica"/>
                <w:sz w:val="22"/>
              </w:rPr>
              <w:t>or any key facts you know (such as knowing to use certain units).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 w:rsidP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The question is similar to others you have done but for some reason harder, or you think you know how to do it but it isn't working.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A856C5">
            <w:pPr>
              <w:rPr>
                <w:rFonts w:ascii="Helvetica" w:hAnsi="Helvetica"/>
                <w:sz w:val="22"/>
              </w:rPr>
            </w:pPr>
            <w:r w:rsidRPr="00A856C5">
              <w:rPr>
                <w:rFonts w:ascii="Helvetica" w:hAnsi="Helvetica"/>
                <w:sz w:val="22"/>
              </w:rPr>
              <w:t>Identifying what it is that makes a question harder lets you focus in on how to</w:t>
            </w:r>
            <w:r>
              <w:rPr>
                <w:rFonts w:ascii="Helvetica" w:hAnsi="Helvetica"/>
                <w:sz w:val="22"/>
              </w:rPr>
              <w:t xml:space="preserve"> resolve that particular aspect; noting key facts helps you remember them.</w:t>
            </w:r>
          </w:p>
        </w:tc>
      </w:tr>
      <w:tr w:rsidR="00CC27A0" w:rsidRPr="00A856C5" w:rsidTr="00A856C5">
        <w:tblPrEx>
          <w:shd w:val="clear" w:color="auto" w:fill="auto"/>
        </w:tblPrEx>
        <w:trPr>
          <w:trHeight w:val="2138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A856C5" w:rsidRDefault="00CC27A0">
            <w:pPr>
              <w:rPr>
                <w:rFonts w:ascii="Helvetica" w:hAnsi="Helvetica"/>
                <w:sz w:val="22"/>
              </w:rPr>
            </w:pPr>
          </w:p>
        </w:tc>
      </w:tr>
    </w:tbl>
    <w:p w:rsidR="00CC27A0" w:rsidRPr="00A856C5" w:rsidRDefault="00CC27A0">
      <w:pPr>
        <w:pStyle w:val="Body"/>
        <w:rPr>
          <w:rFonts w:ascii="Helvetica" w:hAnsi="Helvetica"/>
          <w:sz w:val="20"/>
        </w:rPr>
      </w:pPr>
    </w:p>
    <w:sectPr w:rsidR="00CC27A0" w:rsidRPr="00A856C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AC" w:rsidRDefault="00EC1BAC">
      <w:r>
        <w:separator/>
      </w:r>
    </w:p>
  </w:endnote>
  <w:endnote w:type="continuationSeparator" w:id="0">
    <w:p w:rsidR="00EC1BAC" w:rsidRDefault="00E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AC" w:rsidRDefault="00EC1BAC">
      <w:r>
        <w:separator/>
      </w:r>
    </w:p>
  </w:footnote>
  <w:footnote w:type="continuationSeparator" w:id="0">
    <w:p w:rsidR="00EC1BAC" w:rsidRDefault="00EC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7A0"/>
    <w:rsid w:val="000C4A48"/>
    <w:rsid w:val="00117A6B"/>
    <w:rsid w:val="00A856C5"/>
    <w:rsid w:val="00CC27A0"/>
    <w:rsid w:val="00E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King's University College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MacDonald</cp:lastModifiedBy>
  <cp:revision>3</cp:revision>
  <dcterms:created xsi:type="dcterms:W3CDTF">2018-03-01T20:40:00Z</dcterms:created>
  <dcterms:modified xsi:type="dcterms:W3CDTF">2018-03-06T19:01:00Z</dcterms:modified>
</cp:coreProperties>
</file>